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8B895" w14:textId="67446961" w:rsidR="00ED0F9F" w:rsidRDefault="001F6A16" w:rsidP="00DE1493">
      <w:pPr>
        <w:spacing w:after="20" w:line="240" w:lineRule="auto"/>
        <w:jc w:val="center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anchor distT="0" distB="0" distL="114300" distR="114300" simplePos="0" relativeHeight="251658240" behindDoc="1" locked="0" layoutInCell="1" allowOverlap="1" wp14:anchorId="537ECB77" wp14:editId="2AFAE598">
            <wp:simplePos x="0" y="0"/>
            <wp:positionH relativeFrom="column">
              <wp:posOffset>5574030</wp:posOffset>
            </wp:positionH>
            <wp:positionV relativeFrom="paragraph">
              <wp:posOffset>6985</wp:posOffset>
            </wp:positionV>
            <wp:extent cx="1097280" cy="1097280"/>
            <wp:effectExtent l="0" t="0" r="7620" b="7620"/>
            <wp:wrapNone/>
            <wp:docPr id="16027313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731324" name="图片 160273132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 w:val="34"/>
          <w:lang w:eastAsia="zh-CN"/>
        </w:rPr>
        <w:t>张苏玉</w:t>
      </w:r>
    </w:p>
    <w:p w14:paraId="5AA0EEE8" w14:textId="77777777" w:rsidR="00ED0F9F" w:rsidRDefault="00000000" w:rsidP="00DE1493">
      <w:pPr>
        <w:spacing w:after="80" w:line="240" w:lineRule="auto"/>
        <w:jc w:val="center"/>
        <w:rPr>
          <w:color w:val="5A5A5A"/>
          <w:sz w:val="18"/>
          <w:lang w:eastAsia="zh-CN"/>
        </w:rPr>
      </w:pPr>
      <w:r>
        <w:rPr>
          <w:color w:val="5A5A5A"/>
          <w:sz w:val="18"/>
          <w:lang w:eastAsia="zh-CN"/>
        </w:rPr>
        <w:t>上海｜18706157155｜2123802656@qq.com</w:t>
      </w:r>
    </w:p>
    <w:p w14:paraId="12FE7D44" w14:textId="51E0BC48" w:rsidR="008A1C13" w:rsidRDefault="00847E45" w:rsidP="00847E45">
      <w:pPr>
        <w:spacing w:after="80" w:line="240" w:lineRule="auto"/>
        <w:ind w:firstLineChars="200" w:firstLine="360"/>
        <w:rPr>
          <w:rFonts w:hint="eastAsia"/>
          <w:color w:val="5A5A5A"/>
          <w:sz w:val="18"/>
          <w:lang w:eastAsia="zh-CN"/>
        </w:rPr>
      </w:pPr>
      <w:r w:rsidRPr="00847E45">
        <w:rPr>
          <w:color w:val="5A5A5A"/>
          <w:sz w:val="18"/>
          <w:lang w:eastAsia="zh-CN"/>
        </w:rPr>
        <w:t>擅长</w:t>
      </w:r>
      <w:r>
        <w:rPr>
          <w:rFonts w:hint="eastAsia"/>
          <w:color w:val="5A5A5A"/>
          <w:sz w:val="18"/>
          <w:lang w:eastAsia="zh-CN"/>
        </w:rPr>
        <w:t>AI生成+</w:t>
      </w:r>
      <w:r w:rsidRPr="00847E45">
        <w:rPr>
          <w:color w:val="5A5A5A"/>
          <w:sz w:val="18"/>
          <w:lang w:eastAsia="zh-CN"/>
        </w:rPr>
        <w:t xml:space="preserve"> 后期全流程打造爆款</w:t>
      </w:r>
      <w:r>
        <w:rPr>
          <w:rFonts w:hint="eastAsia"/>
          <w:color w:val="5A5A5A"/>
          <w:sz w:val="18"/>
          <w:lang w:eastAsia="zh-CN"/>
        </w:rPr>
        <w:t>，</w:t>
      </w:r>
      <w:r w:rsidRPr="00847E45">
        <w:rPr>
          <w:color w:val="5A5A5A"/>
          <w:sz w:val="18"/>
          <w:lang w:eastAsia="zh-CN"/>
        </w:rPr>
        <w:t>拥有</w:t>
      </w:r>
      <w:r>
        <w:rPr>
          <w:rFonts w:hint="eastAsia"/>
          <w:color w:val="5A5A5A"/>
          <w:sz w:val="18"/>
          <w:lang w:eastAsia="zh-CN"/>
        </w:rPr>
        <w:t>4000w+</w:t>
      </w:r>
      <w:r w:rsidRPr="00847E45">
        <w:rPr>
          <w:color w:val="5A5A5A"/>
          <w:sz w:val="18"/>
          <w:lang w:eastAsia="zh-CN"/>
        </w:rPr>
        <w:t>播放、百万商单成功案例，实现短周期稳定量产交付。</w:t>
      </w:r>
    </w:p>
    <w:p w14:paraId="6AFA2175" w14:textId="77777777" w:rsidR="00ED0F9F" w:rsidRPr="006230DD" w:rsidRDefault="00000000" w:rsidP="008A1C13">
      <w:pPr>
        <w:pBdr>
          <w:bottom w:val="single" w:sz="6" w:space="3" w:color="9E9E9E"/>
        </w:pBdr>
        <w:spacing w:afterLines="10" w:after="24" w:line="240" w:lineRule="auto"/>
        <w:rPr>
          <w:rFonts w:hint="eastAsia"/>
          <w:color w:val="1F497D" w:themeColor="text2"/>
          <w:lang w:eastAsia="zh-CN"/>
        </w:rPr>
      </w:pPr>
      <w:r w:rsidRPr="006230DD">
        <w:rPr>
          <w:b/>
          <w:color w:val="1F497D" w:themeColor="text2"/>
          <w:sz w:val="22"/>
          <w:lang w:eastAsia="zh-CN"/>
        </w:rPr>
        <w:t>核心优势</w:t>
      </w:r>
    </w:p>
    <w:p w14:paraId="18E263EB" w14:textId="77247353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AI视频全流程：</w:t>
      </w:r>
      <w:r>
        <w:rPr>
          <w:lang w:eastAsia="zh-CN"/>
        </w:rPr>
        <w:t>覆盖文生图/图生视频、</w:t>
      </w:r>
      <w:r w:rsidR="00E81FF8">
        <w:rPr>
          <w:rFonts w:hint="eastAsia"/>
          <w:lang w:eastAsia="zh-CN"/>
        </w:rPr>
        <w:t>MG动画</w:t>
      </w:r>
      <w:r>
        <w:rPr>
          <w:lang w:eastAsia="zh-CN"/>
        </w:rPr>
        <w:t>、AU音频、PS封面及多平台交付，能把AI素材稳定加工成可发布成片。</w:t>
      </w:r>
    </w:p>
    <w:p w14:paraId="401FDCC1" w14:textId="2BC90E14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爆款内容嗅觉：</w:t>
      </w:r>
      <w:r>
        <w:rPr>
          <w:lang w:eastAsia="zh-CN"/>
        </w:rPr>
        <w:t>熟悉抖音/小红书/视频号/B站分发逻辑，擅长黄金三秒、搜索种草与封面设计，兼顾传播效率与品牌调性。</w:t>
      </w:r>
    </w:p>
    <w:p w14:paraId="21649C4D" w14:textId="7DEF1B04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商业品控意识：</w:t>
      </w:r>
      <w:r>
        <w:rPr>
          <w:lang w:eastAsia="zh-CN"/>
        </w:rPr>
        <w:t>有品牌植入与产品推广经验，理解brief、卖点表达与转化目标，能平衡创意表现、画面质量和商业交付。</w:t>
      </w:r>
    </w:p>
    <w:p w14:paraId="2BCCF4B0" w14:textId="4AC24BFD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数据驱动迭代：</w:t>
      </w:r>
      <w:r>
        <w:rPr>
          <w:lang w:eastAsia="zh-CN"/>
        </w:rPr>
        <w:t>基于播放、互动</w:t>
      </w:r>
      <w:r w:rsidR="00E81FF8">
        <w:rPr>
          <w:rFonts w:hint="eastAsia"/>
          <w:lang w:eastAsia="zh-CN"/>
        </w:rPr>
        <w:t>等</w:t>
      </w:r>
      <w:r>
        <w:rPr>
          <w:lang w:eastAsia="zh-CN"/>
        </w:rPr>
        <w:t>数据复盘钩子、卖点排序、镜头节奏和包装，沉淀提示词模板与SOP，持续压缩制作周期。</w:t>
      </w:r>
    </w:p>
    <w:p w14:paraId="70D3DF0C" w14:textId="77777777" w:rsidR="00ED0F9F" w:rsidRPr="006230DD" w:rsidRDefault="00000000" w:rsidP="008A1C13">
      <w:pPr>
        <w:pBdr>
          <w:bottom w:val="single" w:sz="6" w:space="3" w:color="9E9E9E"/>
        </w:pBdr>
        <w:spacing w:afterLines="10" w:after="24" w:line="240" w:lineRule="auto"/>
        <w:rPr>
          <w:rFonts w:hint="eastAsia"/>
          <w:color w:val="1F497D" w:themeColor="text2"/>
          <w:lang w:eastAsia="zh-CN"/>
        </w:rPr>
      </w:pPr>
      <w:r w:rsidRPr="006230DD">
        <w:rPr>
          <w:b/>
          <w:color w:val="1F497D" w:themeColor="text2"/>
          <w:sz w:val="22"/>
          <w:lang w:eastAsia="zh-CN"/>
        </w:rPr>
        <w:t>工作经历</w:t>
      </w:r>
    </w:p>
    <w:p w14:paraId="0B20CAC5" w14:textId="09E79308" w:rsidR="00ED0F9F" w:rsidRDefault="00000000" w:rsidP="008A1C13">
      <w:pPr>
        <w:spacing w:afterLines="10" w:after="24" w:line="240" w:lineRule="auto"/>
        <w:rPr>
          <w:rFonts w:hint="eastAsia"/>
          <w:lang w:eastAsia="zh-CN"/>
        </w:rPr>
      </w:pPr>
      <w:r>
        <w:rPr>
          <w:b/>
          <w:color w:val="000000"/>
          <w:sz w:val="20"/>
          <w:lang w:eastAsia="zh-CN"/>
        </w:rPr>
        <w:t>上海辛巴商务咨询有限公司｜B端短视频制作</w:t>
      </w:r>
      <w:r>
        <w:rPr>
          <w:color w:val="5A5A5A"/>
          <w:lang w:eastAsia="zh-CN"/>
        </w:rPr>
        <w:t xml:space="preserve">    202</w:t>
      </w:r>
      <w:r w:rsidR="00B44153">
        <w:rPr>
          <w:rFonts w:hint="eastAsia"/>
          <w:color w:val="5A5A5A"/>
          <w:lang w:eastAsia="zh-CN"/>
        </w:rPr>
        <w:t>4</w:t>
      </w:r>
      <w:r>
        <w:rPr>
          <w:color w:val="5A5A5A"/>
          <w:lang w:eastAsia="zh-CN"/>
        </w:rPr>
        <w:t>.</w:t>
      </w:r>
      <w:r w:rsidR="00B44153">
        <w:rPr>
          <w:rFonts w:hint="eastAsia"/>
          <w:color w:val="5A5A5A"/>
          <w:lang w:eastAsia="zh-CN"/>
        </w:rPr>
        <w:t>12</w:t>
      </w:r>
      <w:r>
        <w:rPr>
          <w:color w:val="5A5A5A"/>
          <w:lang w:eastAsia="zh-CN"/>
        </w:rPr>
        <w:t>—至今</w:t>
      </w:r>
    </w:p>
    <w:p w14:paraId="040FA157" w14:textId="0C70CF76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账号与结果：</w:t>
      </w:r>
      <w:r>
        <w:rPr>
          <w:lang w:eastAsia="zh-CN"/>
        </w:rPr>
        <w:t>负责“FBIF食品饮料创新”视频号/B站/小红书/抖音后期与AI视觉内容，围绕行业热点、产品卖点与消费趋势产出AI视频、产品海报、MG动画及栏目包装；累计发布233条，全平台粉丝</w:t>
      </w:r>
      <w:r w:rsidRPr="005267BE">
        <w:rPr>
          <w:b/>
          <w:bCs/>
          <w:lang w:eastAsia="zh-CN"/>
        </w:rPr>
        <w:t>30w+</w:t>
      </w:r>
      <w:r>
        <w:rPr>
          <w:lang w:eastAsia="zh-CN"/>
        </w:rPr>
        <w:t>，播放</w:t>
      </w:r>
      <w:r w:rsidR="00FC6D0C" w:rsidRPr="005267BE">
        <w:rPr>
          <w:rFonts w:hint="eastAsia"/>
          <w:b/>
          <w:bCs/>
          <w:lang w:eastAsia="zh-CN"/>
        </w:rPr>
        <w:t>40</w:t>
      </w:r>
      <w:r w:rsidRPr="005267BE">
        <w:rPr>
          <w:b/>
          <w:bCs/>
          <w:lang w:eastAsia="zh-CN"/>
        </w:rPr>
        <w:t>00w+</w:t>
      </w:r>
      <w:r>
        <w:rPr>
          <w:lang w:eastAsia="zh-CN"/>
        </w:rPr>
        <w:t>，获赞</w:t>
      </w:r>
      <w:r w:rsidR="00FC6D0C" w:rsidRPr="005267BE">
        <w:rPr>
          <w:rFonts w:hint="eastAsia"/>
          <w:b/>
          <w:bCs/>
          <w:lang w:eastAsia="zh-CN"/>
        </w:rPr>
        <w:t>5</w:t>
      </w:r>
      <w:r w:rsidRPr="005267BE">
        <w:rPr>
          <w:b/>
          <w:bCs/>
          <w:lang w:eastAsia="zh-CN"/>
        </w:rPr>
        <w:t>00w+</w:t>
      </w:r>
      <w:r>
        <w:rPr>
          <w:lang w:eastAsia="zh-CN"/>
        </w:rPr>
        <w:t>，合作品牌100+，账号涨粉</w:t>
      </w:r>
      <w:r w:rsidR="00FC6D0C">
        <w:rPr>
          <w:rFonts w:hint="eastAsia"/>
          <w:lang w:eastAsia="zh-CN"/>
        </w:rPr>
        <w:t>20</w:t>
      </w:r>
      <w:r>
        <w:rPr>
          <w:lang w:eastAsia="zh-CN"/>
        </w:rPr>
        <w:t>w+，完成产品植入/推广视频</w:t>
      </w:r>
      <w:r w:rsidR="005F02B0">
        <w:rPr>
          <w:rFonts w:hint="eastAsia"/>
          <w:lang w:eastAsia="zh-CN"/>
        </w:rPr>
        <w:t>5</w:t>
      </w:r>
      <w:r>
        <w:rPr>
          <w:lang w:eastAsia="zh-CN"/>
        </w:rPr>
        <w:t>0+。</w:t>
      </w:r>
    </w:p>
    <w:p w14:paraId="66AD3BCD" w14:textId="77777777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AI制作：</w:t>
      </w:r>
      <w:r>
        <w:rPr>
          <w:lang w:eastAsia="zh-CN"/>
        </w:rPr>
        <w:t>使用</w:t>
      </w:r>
      <w:proofErr w:type="spellStart"/>
      <w:r>
        <w:rPr>
          <w:lang w:eastAsia="zh-CN"/>
        </w:rPr>
        <w:t>Lovart</w:t>
      </w:r>
      <w:proofErr w:type="spellEnd"/>
      <w:r>
        <w:rPr>
          <w:lang w:eastAsia="zh-CN"/>
        </w:rPr>
        <w:t>、</w:t>
      </w:r>
      <w:proofErr w:type="spellStart"/>
      <w:r>
        <w:rPr>
          <w:lang w:eastAsia="zh-CN"/>
        </w:rPr>
        <w:t>LibTV</w:t>
      </w:r>
      <w:proofErr w:type="spellEnd"/>
      <w:r>
        <w:rPr>
          <w:lang w:eastAsia="zh-CN"/>
        </w:rPr>
        <w:t>、GPT Image、小云雀、即梦等完成文生图/图生视频，产出产品KV、产品演示视频、皮克斯风格连续性动画及动效素材；以结构化提示词控制主体、场景、镜头运动、光影风格与品牌色一致性。</w:t>
      </w:r>
    </w:p>
    <w:p w14:paraId="1EDC2654" w14:textId="3CD3260E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后期交付：</w:t>
      </w:r>
      <w:r>
        <w:rPr>
          <w:lang w:eastAsia="zh-CN"/>
        </w:rPr>
        <w:t>AE</w:t>
      </w:r>
      <w:r w:rsidR="00DE1493">
        <w:rPr>
          <w:rFonts w:hint="eastAsia"/>
          <w:lang w:eastAsia="zh-CN"/>
        </w:rPr>
        <w:t>制作</w:t>
      </w:r>
      <w:r>
        <w:rPr>
          <w:lang w:eastAsia="zh-CN"/>
        </w:rPr>
        <w:t>、动效设计、MG动画与瑕疵修复；</w:t>
      </w:r>
      <w:r w:rsidR="00DE1493">
        <w:rPr>
          <w:rFonts w:hint="eastAsia"/>
          <w:lang w:eastAsia="zh-CN"/>
        </w:rPr>
        <w:t>AI配音；</w:t>
      </w:r>
      <w:r>
        <w:rPr>
          <w:lang w:eastAsia="zh-CN"/>
        </w:rPr>
        <w:t>AU</w:t>
      </w:r>
      <w:r w:rsidR="00DE1493">
        <w:rPr>
          <w:rFonts w:hint="eastAsia"/>
          <w:lang w:eastAsia="zh-CN"/>
        </w:rPr>
        <w:t>处理音频</w:t>
      </w:r>
      <w:r>
        <w:rPr>
          <w:lang w:eastAsia="zh-CN"/>
        </w:rPr>
        <w:t>、BGM、降噪与混音；PS制作封面；剪映完成字幕、花字及多平台规格包装，单条制作周期由5天优化至2天。</w:t>
      </w:r>
    </w:p>
    <w:p w14:paraId="7EB72BD8" w14:textId="77777777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流程沉淀：</w:t>
      </w:r>
      <w:r>
        <w:rPr>
          <w:lang w:eastAsia="zh-CN"/>
        </w:rPr>
        <w:t>搭建“选题—分镜清单—AI生成—筛选修复—AE合成—音频处理—剪映包装—多平台输出”流程，沉淀提示词模板、风格参考库与包装模板；针对闪烁、变形、穿帮、包装失真等问题建立提示词优化与筛选SOP，降低返工成本。</w:t>
      </w:r>
    </w:p>
    <w:p w14:paraId="5419FAAC" w14:textId="1100EF43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数据复盘：</w:t>
      </w:r>
      <w:r>
        <w:rPr>
          <w:lang w:eastAsia="zh-CN"/>
        </w:rPr>
        <w:t>基于</w:t>
      </w:r>
      <w:r w:rsidR="00E81FF8">
        <w:rPr>
          <w:rFonts w:hint="eastAsia"/>
          <w:lang w:eastAsia="zh-CN"/>
        </w:rPr>
        <w:t>数据</w:t>
      </w:r>
      <w:r>
        <w:rPr>
          <w:lang w:eastAsia="zh-CN"/>
        </w:rPr>
        <w:t>反馈复盘开头钩子、卖点排序、镜头节奏与封面包装，迭代</w:t>
      </w:r>
      <w:r w:rsidR="00E81FF8">
        <w:rPr>
          <w:rFonts w:hint="eastAsia"/>
          <w:lang w:eastAsia="zh-CN"/>
        </w:rPr>
        <w:t>亨氏薯条盒、易拉罐重复开关、DQ邦邦硬</w:t>
      </w:r>
      <w:r>
        <w:rPr>
          <w:lang w:eastAsia="zh-CN"/>
        </w:rPr>
        <w:t>等系列内容，打造重点视频播放</w:t>
      </w:r>
      <w:r w:rsidR="00FC6D0C" w:rsidRPr="005267BE">
        <w:rPr>
          <w:rFonts w:hint="eastAsia"/>
          <w:b/>
          <w:bCs/>
          <w:lang w:eastAsia="zh-CN"/>
        </w:rPr>
        <w:t>36</w:t>
      </w:r>
      <w:r w:rsidR="00E81FF8" w:rsidRPr="005267BE">
        <w:rPr>
          <w:rFonts w:hint="eastAsia"/>
          <w:b/>
          <w:bCs/>
          <w:lang w:eastAsia="zh-CN"/>
        </w:rPr>
        <w:t>7</w:t>
      </w:r>
      <w:r w:rsidRPr="005267BE">
        <w:rPr>
          <w:b/>
          <w:bCs/>
          <w:lang w:eastAsia="zh-CN"/>
        </w:rPr>
        <w:t>w+</w:t>
      </w:r>
      <w:r>
        <w:rPr>
          <w:lang w:eastAsia="zh-CN"/>
        </w:rPr>
        <w:t>。</w:t>
      </w:r>
    </w:p>
    <w:p w14:paraId="03B28668" w14:textId="77777777" w:rsidR="00ED0F9F" w:rsidRPr="006230DD" w:rsidRDefault="00000000" w:rsidP="008A1C13">
      <w:pPr>
        <w:pBdr>
          <w:bottom w:val="single" w:sz="6" w:space="3" w:color="9E9E9E"/>
        </w:pBdr>
        <w:spacing w:afterLines="10" w:after="24" w:line="240" w:lineRule="auto"/>
        <w:rPr>
          <w:rFonts w:hint="eastAsia"/>
          <w:color w:val="1F497D" w:themeColor="text2"/>
          <w:lang w:eastAsia="zh-CN"/>
        </w:rPr>
      </w:pPr>
      <w:r w:rsidRPr="006230DD">
        <w:rPr>
          <w:b/>
          <w:color w:val="1F497D" w:themeColor="text2"/>
          <w:sz w:val="22"/>
          <w:lang w:eastAsia="zh-CN"/>
        </w:rPr>
        <w:t>项目实践</w:t>
      </w:r>
    </w:p>
    <w:p w14:paraId="72DB0929" w14:textId="6B2114B6" w:rsidR="00ED0F9F" w:rsidRDefault="00000000" w:rsidP="008A1C13">
      <w:pPr>
        <w:spacing w:afterLines="10" w:after="24" w:line="240" w:lineRule="auto"/>
        <w:rPr>
          <w:rFonts w:hint="eastAsia"/>
          <w:lang w:eastAsia="zh-CN"/>
        </w:rPr>
      </w:pPr>
      <w:r>
        <w:rPr>
          <w:b/>
          <w:color w:val="000000"/>
          <w:sz w:val="20"/>
          <w:lang w:eastAsia="zh-CN"/>
        </w:rPr>
        <w:t>抖音/小红书账号运营｜美妆快消个人项目</w:t>
      </w:r>
      <w:r>
        <w:rPr>
          <w:color w:val="5A5A5A"/>
          <w:lang w:eastAsia="zh-CN"/>
        </w:rPr>
        <w:t xml:space="preserve">    2022.01—2024.1</w:t>
      </w:r>
      <w:r w:rsidR="00B44153">
        <w:rPr>
          <w:rFonts w:hint="eastAsia"/>
          <w:color w:val="5A5A5A"/>
          <w:lang w:eastAsia="zh-CN"/>
        </w:rPr>
        <w:t>1</w:t>
      </w:r>
    </w:p>
    <w:p w14:paraId="57FB71BD" w14:textId="120ECDE0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冷启动与爆款：</w:t>
      </w:r>
      <w:r>
        <w:rPr>
          <w:lang w:eastAsia="zh-CN"/>
        </w:rPr>
        <w:t>0-1搭建抖音“天才小鹅陛下”、小红书“呆头鹅”并二创孵化抖音账号；小红书一年涨粉</w:t>
      </w:r>
      <w:r w:rsidRPr="005267BE">
        <w:rPr>
          <w:b/>
          <w:bCs/>
          <w:lang w:eastAsia="zh-CN"/>
        </w:rPr>
        <w:t>10w+</w:t>
      </w:r>
      <w:r>
        <w:rPr>
          <w:lang w:eastAsia="zh-CN"/>
        </w:rPr>
        <w:t>，抖音一年涨粉</w:t>
      </w:r>
      <w:r w:rsidRPr="005267BE">
        <w:rPr>
          <w:b/>
          <w:bCs/>
          <w:lang w:eastAsia="zh-CN"/>
        </w:rPr>
        <w:t>20w</w:t>
      </w:r>
      <w:r>
        <w:rPr>
          <w:lang w:eastAsia="zh-CN"/>
        </w:rPr>
        <w:t>；产出1条</w:t>
      </w:r>
      <w:r w:rsidRPr="005267BE">
        <w:rPr>
          <w:b/>
          <w:bCs/>
          <w:lang w:eastAsia="zh-CN"/>
        </w:rPr>
        <w:t>5000w+</w:t>
      </w:r>
      <w:r>
        <w:rPr>
          <w:lang w:eastAsia="zh-CN"/>
        </w:rPr>
        <w:t>播放现象级爆款（抖音热榜）及</w:t>
      </w:r>
      <w:r w:rsidRPr="005267BE">
        <w:rPr>
          <w:b/>
          <w:bCs/>
          <w:lang w:eastAsia="zh-CN"/>
        </w:rPr>
        <w:t>10条500w+</w:t>
      </w:r>
      <w:r>
        <w:rPr>
          <w:lang w:eastAsia="zh-CN"/>
        </w:rPr>
        <w:t>内容。</w:t>
      </w:r>
    </w:p>
    <w:p w14:paraId="644745A3" w14:textId="77777777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平台策略：</w:t>
      </w:r>
      <w:r>
        <w:rPr>
          <w:lang w:eastAsia="zh-CN"/>
        </w:rPr>
        <w:t>抖音侧用快节奏、强互动与“黄金三秒/完播率”拉动涨粉；小红书侧深耕“搜索+深度种草”，注重封面标题精准触达；成熟后建立数据驱动内容生产SOP。</w:t>
      </w:r>
    </w:p>
    <w:p w14:paraId="47F736C3" w14:textId="7DDA2FD2" w:rsidR="00DE1493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商业变现：</w:t>
      </w:r>
      <w:r>
        <w:rPr>
          <w:lang w:eastAsia="zh-CN"/>
        </w:rPr>
        <w:t>主导商单100+条，合作品牌包括Gucci、兰蔻、</w:t>
      </w:r>
      <w:r w:rsidR="00B44153">
        <w:rPr>
          <w:rFonts w:hint="eastAsia"/>
          <w:lang w:eastAsia="zh-CN"/>
        </w:rPr>
        <w:t>百事、</w:t>
      </w:r>
      <w:r>
        <w:rPr>
          <w:lang w:eastAsia="zh-CN"/>
        </w:rPr>
        <w:t>苹果、华为等，覆盖美妆、快消、3C；搭建抖音社群1000+人增强私域粘性。</w:t>
      </w:r>
      <w:r w:rsidR="00DE1493">
        <w:rPr>
          <w:lang w:eastAsia="zh-CN"/>
        </w:rPr>
        <w:t>与MCN机构</w:t>
      </w:r>
      <w:r w:rsidR="00DE1493">
        <w:rPr>
          <w:rFonts w:hint="eastAsia"/>
          <w:lang w:eastAsia="zh-CN"/>
        </w:rPr>
        <w:t>合作</w:t>
      </w:r>
      <w:r w:rsidR="00DE1493">
        <w:rPr>
          <w:lang w:eastAsia="zh-CN"/>
        </w:rPr>
        <w:t>，播放量由60w+提升至5000w+，品牌合作量提升80%，累计商单转化90+。</w:t>
      </w:r>
    </w:p>
    <w:p w14:paraId="6B481BF2" w14:textId="77777777" w:rsidR="00ED0F9F" w:rsidRDefault="00000000" w:rsidP="008A1C13">
      <w:pPr>
        <w:spacing w:afterLines="10" w:after="24" w:line="240" w:lineRule="auto"/>
        <w:rPr>
          <w:rFonts w:hint="eastAsia"/>
          <w:lang w:eastAsia="zh-CN"/>
        </w:rPr>
      </w:pPr>
      <w:r>
        <w:rPr>
          <w:b/>
          <w:color w:val="000000"/>
          <w:sz w:val="20"/>
          <w:lang w:eastAsia="zh-CN"/>
        </w:rPr>
        <w:t>文体部部长｜活动统筹与宣发执行</w:t>
      </w:r>
      <w:r>
        <w:rPr>
          <w:color w:val="5A5A5A"/>
          <w:lang w:eastAsia="zh-CN"/>
        </w:rPr>
        <w:t xml:space="preserve">    2023.01—2024.01</w:t>
      </w:r>
    </w:p>
    <w:p w14:paraId="486509FA" w14:textId="27E73BFE" w:rsidR="00ED0F9F" w:rsidRDefault="00000000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活动统筹：</w:t>
      </w:r>
      <w:r>
        <w:rPr>
          <w:lang w:eastAsia="zh-CN"/>
        </w:rPr>
        <w:t>负责迎新晚会、运动会等全流程落地，覆盖策划排期、分工、物料、现场执行，累计30+场，服务900+人次。</w:t>
      </w:r>
    </w:p>
    <w:p w14:paraId="673C876C" w14:textId="77777777" w:rsidR="00ED0F9F" w:rsidRDefault="00000000" w:rsidP="008A1C13">
      <w:pPr>
        <w:spacing w:afterLines="10" w:after="24" w:line="240" w:lineRule="auto"/>
        <w:ind w:left="142" w:hanging="142"/>
        <w:rPr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宣发执行：</w:t>
      </w:r>
      <w:r>
        <w:rPr>
          <w:lang w:eastAsia="zh-CN"/>
        </w:rPr>
        <w:t>独立完成预热文案、新闻稿、海报设计与现场拍摄，按“预热—执行—总结”输出传播物料并沉淀复盘模板；基于参与与反馈优化渠道和动线，参与度提升80%。</w:t>
      </w:r>
    </w:p>
    <w:p w14:paraId="321828D0" w14:textId="77777777" w:rsidR="00DE1493" w:rsidRPr="006230DD" w:rsidRDefault="00DE1493" w:rsidP="008A1C13">
      <w:pPr>
        <w:pBdr>
          <w:bottom w:val="single" w:sz="6" w:space="3" w:color="9E9E9E"/>
        </w:pBdr>
        <w:spacing w:afterLines="10" w:after="24" w:line="240" w:lineRule="auto"/>
        <w:rPr>
          <w:rFonts w:hint="eastAsia"/>
          <w:color w:val="1F497D" w:themeColor="text2"/>
          <w:lang w:eastAsia="zh-CN"/>
        </w:rPr>
      </w:pPr>
      <w:r w:rsidRPr="006230DD">
        <w:rPr>
          <w:b/>
          <w:color w:val="1F497D" w:themeColor="text2"/>
          <w:sz w:val="22"/>
          <w:lang w:eastAsia="zh-CN"/>
        </w:rPr>
        <w:t>教育背景</w:t>
      </w:r>
    </w:p>
    <w:p w14:paraId="63E27858" w14:textId="77777777" w:rsidR="00DE1493" w:rsidRDefault="00DE1493" w:rsidP="008A1C13">
      <w:pPr>
        <w:spacing w:afterLines="10" w:after="24" w:line="240" w:lineRule="auto"/>
        <w:rPr>
          <w:rFonts w:hint="eastAsia"/>
          <w:lang w:eastAsia="zh-CN"/>
        </w:rPr>
      </w:pPr>
      <w:r>
        <w:rPr>
          <w:b/>
          <w:color w:val="000000"/>
          <w:sz w:val="20"/>
          <w:lang w:eastAsia="zh-CN"/>
        </w:rPr>
        <w:t>盐城师范学院｜地理科学本科</w:t>
      </w:r>
      <w:r>
        <w:rPr>
          <w:color w:val="5A5A5A"/>
          <w:lang w:eastAsia="zh-CN"/>
        </w:rPr>
        <w:t xml:space="preserve">    2021.09—2025.06</w:t>
      </w:r>
    </w:p>
    <w:p w14:paraId="54AAA8BC" w14:textId="7CA96277" w:rsidR="00DE1493" w:rsidRPr="00DE1493" w:rsidRDefault="00DE1493" w:rsidP="008A1C13">
      <w:pPr>
        <w:spacing w:afterLines="10" w:after="24" w:line="240" w:lineRule="auto"/>
        <w:ind w:left="142" w:hanging="142"/>
        <w:rPr>
          <w:rFonts w:hint="eastAsia"/>
          <w:lang w:eastAsia="zh-CN"/>
        </w:rPr>
      </w:pPr>
      <w:r>
        <w:rPr>
          <w:b/>
          <w:color w:val="007070"/>
          <w:lang w:eastAsia="zh-CN"/>
        </w:rPr>
        <w:t xml:space="preserve">• </w:t>
      </w:r>
      <w:r>
        <w:rPr>
          <w:b/>
          <w:color w:val="000000"/>
          <w:lang w:eastAsia="zh-CN"/>
        </w:rPr>
        <w:t>在校情况：</w:t>
      </w:r>
      <w:r>
        <w:rPr>
          <w:lang w:eastAsia="zh-CN"/>
        </w:rPr>
        <w:t>GPA 3.5/4.0；多次获得二等奖学金、三等奖学金、专业奖学金</w:t>
      </w:r>
      <w:r>
        <w:rPr>
          <w:rFonts w:hint="eastAsia"/>
          <w:lang w:eastAsia="zh-CN"/>
        </w:rPr>
        <w:t>。</w:t>
      </w:r>
    </w:p>
    <w:p w14:paraId="3F41A490" w14:textId="77777777" w:rsidR="00ED0F9F" w:rsidRPr="006230DD" w:rsidRDefault="00000000" w:rsidP="008A1C13">
      <w:pPr>
        <w:pBdr>
          <w:bottom w:val="single" w:sz="6" w:space="3" w:color="9E9E9E"/>
        </w:pBdr>
        <w:spacing w:afterLines="10" w:after="24" w:line="240" w:lineRule="auto"/>
        <w:rPr>
          <w:rFonts w:hint="eastAsia"/>
          <w:color w:val="1F497D" w:themeColor="text2"/>
        </w:rPr>
      </w:pPr>
      <w:proofErr w:type="spellStart"/>
      <w:r w:rsidRPr="006230DD">
        <w:rPr>
          <w:b/>
          <w:color w:val="1F497D" w:themeColor="text2"/>
          <w:sz w:val="22"/>
        </w:rPr>
        <w:t>技能</w:t>
      </w:r>
      <w:proofErr w:type="spellEnd"/>
    </w:p>
    <w:p w14:paraId="5452F63D" w14:textId="5605B0FC" w:rsidR="00ED0F9F" w:rsidRDefault="00000000" w:rsidP="008A1C13">
      <w:pPr>
        <w:spacing w:afterLines="10" w:after="24" w:line="240" w:lineRule="auto"/>
        <w:rPr>
          <w:rFonts w:hint="eastAsia"/>
        </w:rPr>
      </w:pPr>
      <w:proofErr w:type="spellStart"/>
      <w:r>
        <w:t>AI生成平台：Lovart、LibTV、GPT</w:t>
      </w:r>
      <w:proofErr w:type="spellEnd"/>
      <w:r>
        <w:t xml:space="preserve"> </w:t>
      </w:r>
      <w:proofErr w:type="spellStart"/>
      <w:r>
        <w:t>Image、小云雀、即梦｜后期：AE、AU、PS、剪映｜其他：Python、喀秋莎、英语四级</w:t>
      </w:r>
      <w:proofErr w:type="spellEnd"/>
    </w:p>
    <w:sectPr w:rsidR="00ED0F9F" w:rsidSect="00034616">
      <w:pgSz w:w="12240" w:h="15840"/>
      <w:pgMar w:top="709" w:right="822" w:bottom="709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CD3D6" w14:textId="77777777" w:rsidR="00B9538C" w:rsidRDefault="00B9538C" w:rsidP="00DE149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1731ED" w14:textId="77777777" w:rsidR="00B9538C" w:rsidRDefault="00B9538C" w:rsidP="00DE149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4FBB" w14:textId="77777777" w:rsidR="00B9538C" w:rsidRDefault="00B9538C" w:rsidP="00DE149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06B9E8D" w14:textId="77777777" w:rsidR="00B9538C" w:rsidRDefault="00B9538C" w:rsidP="00DE149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0086535">
    <w:abstractNumId w:val="8"/>
  </w:num>
  <w:num w:numId="2" w16cid:durableId="1536306470">
    <w:abstractNumId w:val="6"/>
  </w:num>
  <w:num w:numId="3" w16cid:durableId="2125150950">
    <w:abstractNumId w:val="5"/>
  </w:num>
  <w:num w:numId="4" w16cid:durableId="1653171603">
    <w:abstractNumId w:val="4"/>
  </w:num>
  <w:num w:numId="5" w16cid:durableId="1373112033">
    <w:abstractNumId w:val="7"/>
  </w:num>
  <w:num w:numId="6" w16cid:durableId="121508743">
    <w:abstractNumId w:val="3"/>
  </w:num>
  <w:num w:numId="7" w16cid:durableId="1072045848">
    <w:abstractNumId w:val="2"/>
  </w:num>
  <w:num w:numId="8" w16cid:durableId="1389185276">
    <w:abstractNumId w:val="1"/>
  </w:num>
  <w:num w:numId="9" w16cid:durableId="199232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6A16"/>
    <w:rsid w:val="0029639D"/>
    <w:rsid w:val="00326F90"/>
    <w:rsid w:val="003E5F1F"/>
    <w:rsid w:val="005267BE"/>
    <w:rsid w:val="005838C3"/>
    <w:rsid w:val="005F02B0"/>
    <w:rsid w:val="006230DD"/>
    <w:rsid w:val="00757B41"/>
    <w:rsid w:val="00847E45"/>
    <w:rsid w:val="008A1C13"/>
    <w:rsid w:val="008C6167"/>
    <w:rsid w:val="009230C6"/>
    <w:rsid w:val="00AA1D8D"/>
    <w:rsid w:val="00B44153"/>
    <w:rsid w:val="00B47730"/>
    <w:rsid w:val="00B9538C"/>
    <w:rsid w:val="00CB0664"/>
    <w:rsid w:val="00DA26F1"/>
    <w:rsid w:val="00DB3DD5"/>
    <w:rsid w:val="00DE1493"/>
    <w:rsid w:val="00E02590"/>
    <w:rsid w:val="00E81FF8"/>
    <w:rsid w:val="00ED0F9F"/>
    <w:rsid w:val="00F46C8D"/>
    <w:rsid w:val="00FC693F"/>
    <w:rsid w:val="00FC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0F6C40"/>
  <w14:defaultImageDpi w14:val="300"/>
  <w15:docId w15:val="{A75280C7-CC4A-40DE-8BC1-A71758B5A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59" w:lineRule="auto"/>
    </w:pPr>
    <w:rPr>
      <w:rFonts w:ascii="微软雅黑" w:eastAsia="微软雅黑" w:hAnsi="微软雅黑"/>
      <w:color w:val="282828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721</Words>
  <Characters>867</Characters>
  <Application>Microsoft Office Word</Application>
  <DocSecurity>0</DocSecurity>
  <Lines>23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1 1</cp:lastModifiedBy>
  <cp:revision>15</cp:revision>
  <dcterms:created xsi:type="dcterms:W3CDTF">2013-12-23T23:15:00Z</dcterms:created>
  <dcterms:modified xsi:type="dcterms:W3CDTF">2026-10-01T16:18:00Z</dcterms:modified>
  <cp:category/>
</cp:coreProperties>
</file>